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1C" w:rsidRPr="00922B14" w:rsidRDefault="00EB7BF4" w:rsidP="00FE6B2D">
      <w:pPr>
        <w:jc w:val="center"/>
        <w:rPr>
          <w:b/>
          <w:sz w:val="32"/>
          <w:szCs w:val="32"/>
        </w:rPr>
      </w:pPr>
      <w:r w:rsidRPr="00922B14">
        <w:rPr>
          <w:rFonts w:hint="eastAsia"/>
          <w:b/>
          <w:sz w:val="32"/>
          <w:szCs w:val="32"/>
        </w:rPr>
        <w:t>問卷</w:t>
      </w:r>
      <w:r w:rsidR="00F07F25" w:rsidRPr="00922B14">
        <w:rPr>
          <w:rFonts w:hint="eastAsia"/>
          <w:b/>
          <w:sz w:val="32"/>
          <w:szCs w:val="32"/>
        </w:rPr>
        <w:t>調查表</w:t>
      </w:r>
    </w:p>
    <w:p w:rsidR="00F07F25" w:rsidRPr="00F07F25" w:rsidRDefault="00F07F25">
      <w:pPr>
        <w:rPr>
          <w:sz w:val="26"/>
          <w:szCs w:val="26"/>
        </w:rPr>
      </w:pPr>
    </w:p>
    <w:p w:rsidR="0045552F" w:rsidRPr="0046743F" w:rsidRDefault="00F07F25" w:rsidP="00922B14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hint="eastAsia"/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姓名</w:t>
      </w:r>
      <w:r w:rsidRPr="0046743F">
        <w:rPr>
          <w:rFonts w:hint="eastAsia"/>
          <w:szCs w:val="26"/>
          <w:u w:val="single"/>
        </w:rPr>
        <w:t xml:space="preserve">                            </w:t>
      </w:r>
      <w:r w:rsidR="0046743F" w:rsidRPr="0046743F">
        <w:rPr>
          <w:rFonts w:hint="eastAsia"/>
          <w:szCs w:val="26"/>
          <w:u w:val="single"/>
        </w:rPr>
        <w:t xml:space="preserve">                 </w:t>
      </w:r>
      <w:r w:rsidR="00922B14">
        <w:rPr>
          <w:rFonts w:hint="eastAsia"/>
          <w:szCs w:val="26"/>
          <w:u w:val="single"/>
        </w:rPr>
        <w:t xml:space="preserve">            </w:t>
      </w:r>
      <w:r w:rsidRPr="0046743F">
        <w:rPr>
          <w:rFonts w:hint="eastAsia"/>
          <w:szCs w:val="26"/>
          <w:u w:val="single"/>
        </w:rPr>
        <w:t xml:space="preserve">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男</w:t>
      </w:r>
      <w:r w:rsidR="0046743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女</w:t>
      </w:r>
      <w:r w:rsidR="0046743F" w:rsidRPr="0046743F">
        <w:rPr>
          <w:rFonts w:hint="eastAsia"/>
          <w:szCs w:val="26"/>
          <w:u w:val="single"/>
        </w:rPr>
        <w:t xml:space="preserve">   </w:t>
      </w:r>
      <w:r w:rsidR="00922B14">
        <w:rPr>
          <w:rFonts w:hint="eastAsia"/>
          <w:szCs w:val="26"/>
          <w:u w:val="single"/>
        </w:rPr>
        <w:t xml:space="preserve">                         </w:t>
      </w:r>
    </w:p>
    <w:p w:rsidR="0045552F" w:rsidRPr="0046743F" w:rsidRDefault="00F07F25" w:rsidP="00922B14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hint="eastAsia"/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出生年月日</w:t>
      </w:r>
      <w:r w:rsidRPr="0046743F">
        <w:rPr>
          <w:rFonts w:hint="eastAsia"/>
          <w:szCs w:val="26"/>
          <w:u w:val="single"/>
        </w:rPr>
        <w:t xml:space="preserve">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  <w:r w:rsidR="00922B14">
        <w:rPr>
          <w:rFonts w:hint="eastAsia"/>
          <w:szCs w:val="26"/>
          <w:u w:val="single"/>
        </w:rPr>
        <w:t xml:space="preserve">                       </w:t>
      </w:r>
    </w:p>
    <w:p w:rsidR="00F07F25" w:rsidRPr="00922B14" w:rsidRDefault="00F07F25" w:rsidP="00922B14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國籍</w:t>
      </w:r>
      <w:r w:rsidRPr="0046743F">
        <w:rPr>
          <w:rFonts w:hint="eastAsia"/>
          <w:szCs w:val="26"/>
          <w:u w:val="single"/>
        </w:rPr>
        <w:t xml:space="preserve">    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  <w:r w:rsidR="00922B14">
        <w:rPr>
          <w:rFonts w:hint="eastAsia"/>
          <w:szCs w:val="26"/>
          <w:u w:val="single"/>
        </w:rPr>
        <w:t xml:space="preserve">                              </w:t>
      </w:r>
    </w:p>
    <w:p w:rsidR="00F07F25" w:rsidRPr="0046743F" w:rsidRDefault="00F07F25" w:rsidP="00922B14">
      <w:pPr>
        <w:spacing w:line="360" w:lineRule="auto"/>
        <w:rPr>
          <w:rFonts w:hint="eastAsia"/>
          <w:szCs w:val="26"/>
          <w:u w:val="single"/>
        </w:rPr>
      </w:pPr>
      <w:r w:rsidRPr="0046743F">
        <w:rPr>
          <w:rFonts w:hint="eastAsia"/>
          <w:szCs w:val="26"/>
          <w:u w:val="single"/>
        </w:rPr>
        <w:t>護照號碼</w:t>
      </w:r>
      <w:r w:rsidRPr="0046743F">
        <w:rPr>
          <w:rFonts w:hint="eastAsia"/>
          <w:szCs w:val="26"/>
          <w:u w:val="single"/>
        </w:rPr>
        <w:t xml:space="preserve">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</w:t>
      </w:r>
      <w:r w:rsidR="00922B14">
        <w:rPr>
          <w:rFonts w:hint="eastAsia"/>
          <w:szCs w:val="26"/>
          <w:u w:val="single"/>
        </w:rPr>
        <w:t xml:space="preserve">                        </w:t>
      </w:r>
      <w:r w:rsidR="0046743F" w:rsidRPr="0046743F">
        <w:rPr>
          <w:rFonts w:hint="eastAsia"/>
          <w:szCs w:val="26"/>
          <w:u w:val="single"/>
        </w:rPr>
        <w:t xml:space="preserve"> </w:t>
      </w:r>
      <w:r w:rsidR="008E79C9">
        <w:rPr>
          <w:rFonts w:hint="eastAsia"/>
          <w:szCs w:val="26"/>
          <w:u w:val="single"/>
        </w:rPr>
        <w:t xml:space="preserve"> </w:t>
      </w:r>
    </w:p>
    <w:p w:rsidR="00F07F25" w:rsidRPr="0046743F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46743F">
        <w:rPr>
          <w:rFonts w:hint="eastAsia"/>
          <w:szCs w:val="26"/>
        </w:rPr>
        <w:t>請回答以下問題</w:t>
      </w:r>
      <w:r w:rsidRPr="0046743F">
        <w:rPr>
          <w:rFonts w:ascii="PMingLiU" w:eastAsia="PMingLiU" w:hAnsi="PMingLiU" w:hint="eastAsia"/>
          <w:szCs w:val="26"/>
        </w:rPr>
        <w:t>,</w:t>
      </w:r>
      <w:r w:rsidRPr="0046743F">
        <w:rPr>
          <w:rFonts w:hint="eastAsia"/>
          <w:szCs w:val="26"/>
        </w:rPr>
        <w:t>並請在欄內打勾</w:t>
      </w:r>
      <w:r w:rsidRPr="0046743F">
        <w:rPr>
          <w:rFonts w:hint="eastAsia"/>
          <w:szCs w:val="26"/>
        </w:rPr>
        <w:t xml:space="preserve"> </w:t>
      </w:r>
      <w:r w:rsidRPr="0046743F">
        <w:rPr>
          <w:szCs w:val="26"/>
          <w:bdr w:val="single" w:sz="4" w:space="0" w:color="auto"/>
        </w:rPr>
        <w:t xml:space="preserve"> </w:t>
      </w:r>
      <w:r w:rsidRPr="0046743F">
        <w:rPr>
          <w:rFonts w:hint="eastAsia"/>
          <w:szCs w:val="26"/>
          <w:bdr w:val="single" w:sz="4" w:space="0" w:color="auto"/>
        </w:rPr>
        <w:t>V</w:t>
      </w:r>
      <w:r w:rsidRPr="0046743F">
        <w:rPr>
          <w:szCs w:val="26"/>
          <w:bdr w:val="single" w:sz="4" w:space="0" w:color="auto"/>
        </w:rPr>
        <w:t xml:space="preserve"> </w:t>
      </w:r>
    </w:p>
    <w:p w:rsidR="00F07F25" w:rsidRPr="0046743F" w:rsidRDefault="00F07F25" w:rsidP="00ED010B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預定入境日本前</w:t>
      </w:r>
      <w:r w:rsidRPr="0046743F">
        <w:rPr>
          <w:rFonts w:hint="eastAsia"/>
          <w:szCs w:val="26"/>
        </w:rPr>
        <w:t>14</w:t>
      </w:r>
      <w:r w:rsidR="00204D04" w:rsidRPr="0046743F">
        <w:rPr>
          <w:rFonts w:hint="eastAsia"/>
          <w:szCs w:val="26"/>
        </w:rPr>
        <w:t>天內</w:t>
      </w:r>
      <w:r w:rsidR="00150800" w:rsidRPr="0046743F">
        <w:rPr>
          <w:rFonts w:hint="eastAsia"/>
          <w:szCs w:val="26"/>
        </w:rPr>
        <w:t>，</w:t>
      </w:r>
      <w:r w:rsidR="0046743F" w:rsidRPr="0046743F">
        <w:rPr>
          <w:rFonts w:hint="eastAsia"/>
          <w:szCs w:val="26"/>
        </w:rPr>
        <w:t>是否</w:t>
      </w:r>
      <w:r w:rsidRPr="0046743F">
        <w:rPr>
          <w:rFonts w:hint="eastAsia"/>
          <w:szCs w:val="26"/>
        </w:rPr>
        <w:t>去過</w:t>
      </w:r>
      <w:r w:rsidR="006D3298">
        <w:rPr>
          <w:rFonts w:hint="eastAsia"/>
          <w:szCs w:val="26"/>
        </w:rPr>
        <w:t>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?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有逗留過</w:t>
      </w:r>
      <w:r w:rsidRPr="0046743F">
        <w:rPr>
          <w:rFonts w:hint="eastAsia"/>
          <w:szCs w:val="26"/>
        </w:rPr>
        <w:t xml:space="preserve">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不曾逗留過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發給簽證後</w:t>
      </w:r>
      <w:r w:rsidR="00150800" w:rsidRPr="0046743F">
        <w:rPr>
          <w:rFonts w:hint="eastAsia"/>
          <w:szCs w:val="26"/>
        </w:rPr>
        <w:t>，</w:t>
      </w:r>
      <w:r w:rsidR="006D3298">
        <w:rPr>
          <w:rFonts w:hint="eastAsia"/>
          <w:szCs w:val="26"/>
        </w:rPr>
        <w:t>預定訪日</w:t>
      </w:r>
      <w:r w:rsidR="0046743F" w:rsidRPr="0046743F">
        <w:rPr>
          <w:rFonts w:hint="eastAsia"/>
          <w:szCs w:val="26"/>
        </w:rPr>
        <w:t>前</w:t>
      </w:r>
      <w:r w:rsidR="0046743F" w:rsidRPr="0046743F">
        <w:rPr>
          <w:rFonts w:hint="eastAsia"/>
          <w:szCs w:val="26"/>
        </w:rPr>
        <w:t>14</w:t>
      </w:r>
      <w:r w:rsidR="0099016C">
        <w:rPr>
          <w:rFonts w:hint="eastAsia"/>
          <w:szCs w:val="26"/>
        </w:rPr>
        <w:t>天</w:t>
      </w:r>
      <w:r w:rsidR="0046743F" w:rsidRPr="0046743F">
        <w:rPr>
          <w:rFonts w:hint="eastAsia"/>
          <w:szCs w:val="26"/>
        </w:rPr>
        <w:t>內，</w:t>
      </w:r>
      <w:r w:rsidRPr="0046743F">
        <w:rPr>
          <w:rFonts w:hint="eastAsia"/>
          <w:szCs w:val="26"/>
        </w:rPr>
        <w:t>是否有</w:t>
      </w:r>
      <w:r w:rsidR="006D3298">
        <w:rPr>
          <w:rFonts w:hint="eastAsia"/>
          <w:szCs w:val="26"/>
        </w:rPr>
        <w:t>去下列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之計畫</w:t>
      </w:r>
      <w:r w:rsidRPr="0046743F">
        <w:rPr>
          <w:rFonts w:hint="eastAsia"/>
          <w:szCs w:val="26"/>
        </w:rPr>
        <w:t xml:space="preserve">?   </w:t>
      </w:r>
    </w:p>
    <w:p w:rsidR="0081019E" w:rsidRPr="00B96602" w:rsidRDefault="00F07F25" w:rsidP="00B96602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Fonts w:hint="eastAsia"/>
          <w:szCs w:val="26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有計畫</w:t>
      </w:r>
      <w:r w:rsidRPr="0046743F">
        <w:rPr>
          <w:rFonts w:hint="eastAsia"/>
          <w:szCs w:val="26"/>
        </w:rPr>
        <w:t xml:space="preserve">  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沒有計畫</w:t>
      </w:r>
      <w:r w:rsidRPr="0046743F">
        <w:rPr>
          <w:rFonts w:hint="eastAsia"/>
          <w:szCs w:val="26"/>
        </w:rPr>
        <w:t xml:space="preserve"> 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53"/>
      </w:tblGrid>
      <w:tr w:rsidR="0046743F" w:rsidTr="00922B14">
        <w:tc>
          <w:tcPr>
            <w:tcW w:w="2122" w:type="dxa"/>
            <w:vAlign w:val="center"/>
          </w:tcPr>
          <w:p w:rsidR="0046743F" w:rsidRDefault="0046743F" w:rsidP="00B96602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中華人民共和國</w:t>
            </w:r>
          </w:p>
        </w:tc>
        <w:tc>
          <w:tcPr>
            <w:tcW w:w="8353" w:type="dxa"/>
          </w:tcPr>
          <w:p w:rsidR="0046743F" w:rsidRDefault="0046743F" w:rsidP="00B96602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湖北省、浙江省</w:t>
            </w:r>
          </w:p>
        </w:tc>
      </w:tr>
      <w:tr w:rsidR="0046743F" w:rsidTr="00922B14">
        <w:tc>
          <w:tcPr>
            <w:tcW w:w="2122" w:type="dxa"/>
            <w:vAlign w:val="center"/>
          </w:tcPr>
          <w:p w:rsidR="0046743F" w:rsidRDefault="0046743F" w:rsidP="00687DAB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韓國</w:t>
            </w:r>
          </w:p>
        </w:tc>
        <w:tc>
          <w:tcPr>
            <w:tcW w:w="8353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大邱廣域市、慶尚北道（清道郡、慶山市、安東市、永川市、漆谷郡、義城郡、星洲郡、軍威郡）</w:t>
            </w:r>
          </w:p>
        </w:tc>
      </w:tr>
      <w:tr w:rsidR="0046743F" w:rsidTr="00922B14">
        <w:tc>
          <w:tcPr>
            <w:tcW w:w="2122" w:type="dxa"/>
            <w:vAlign w:val="center"/>
          </w:tcPr>
          <w:p w:rsidR="0046743F" w:rsidRDefault="0046743F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伊朗</w:t>
            </w:r>
          </w:p>
        </w:tc>
        <w:tc>
          <w:tcPr>
            <w:tcW w:w="8353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庫姆省、德黑蘭省、吉蘭省</w:t>
            </w:r>
            <w:r w:rsidR="00BE2E26">
              <w:rPr>
                <w:rFonts w:hint="eastAsia"/>
                <w:szCs w:val="26"/>
              </w:rPr>
              <w:t>、</w:t>
            </w:r>
            <w:r w:rsidR="00BE2E26" w:rsidRPr="00BE2E26">
              <w:rPr>
                <w:rFonts w:hint="eastAsia"/>
                <w:szCs w:val="26"/>
              </w:rPr>
              <w:t>艾布士省、伊斯法罕省、加茲溫省、哥勒斯坦省、塞姆南省、馬贊德蘭省、中央省、洛雷斯坦省</w:t>
            </w:r>
          </w:p>
        </w:tc>
      </w:tr>
      <w:tr w:rsidR="00BE2E26" w:rsidTr="00922B14">
        <w:tc>
          <w:tcPr>
            <w:tcW w:w="2122" w:type="dxa"/>
            <w:vAlign w:val="center"/>
          </w:tcPr>
          <w:p w:rsidR="00BE2E26" w:rsidRDefault="00BE2E26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義大利</w:t>
            </w:r>
          </w:p>
        </w:tc>
        <w:tc>
          <w:tcPr>
            <w:tcW w:w="8353" w:type="dxa"/>
          </w:tcPr>
          <w:p w:rsidR="00BE2E26" w:rsidRDefault="00BE2E26" w:rsidP="00BE2E26">
            <w:pPr>
              <w:pStyle w:val="a"/>
              <w:numPr>
                <w:ilvl w:val="0"/>
                <w:numId w:val="0"/>
              </w:numPr>
              <w:tabs>
                <w:tab w:val="left" w:pos="2112"/>
              </w:tabs>
              <w:jc w:val="both"/>
              <w:rPr>
                <w:szCs w:val="26"/>
              </w:rPr>
            </w:pPr>
            <w:r w:rsidRPr="00BE2E26">
              <w:rPr>
                <w:rFonts w:hint="eastAsia"/>
                <w:szCs w:val="26"/>
              </w:rPr>
              <w:t>威尼托大區、艾米利亞</w:t>
            </w:r>
            <w:r w:rsidRPr="00BE2E26">
              <w:rPr>
                <w:rFonts w:hint="eastAsia"/>
                <w:szCs w:val="26"/>
              </w:rPr>
              <w:t>-</w:t>
            </w:r>
            <w:r w:rsidRPr="00BE2E26">
              <w:rPr>
                <w:rFonts w:hint="eastAsia"/>
                <w:szCs w:val="26"/>
              </w:rPr>
              <w:t>羅馬涅大區、皮埃蒙特大區、馬凱大區、倫巴底大區</w:t>
            </w:r>
            <w:r w:rsidR="00B54127" w:rsidRPr="00BE2E26">
              <w:rPr>
                <w:rFonts w:hint="eastAsia"/>
                <w:szCs w:val="26"/>
              </w:rPr>
              <w:t>、</w:t>
            </w:r>
            <w:r w:rsidR="00B54127" w:rsidRPr="00B54127">
              <w:rPr>
                <w:rFonts w:hint="eastAsia"/>
                <w:szCs w:val="26"/>
              </w:rPr>
              <w:t>瓦萊達奧斯塔</w:t>
            </w:r>
            <w:r w:rsidR="00B54127" w:rsidRPr="00BE2E26">
              <w:rPr>
                <w:rFonts w:hint="eastAsia"/>
                <w:szCs w:val="26"/>
              </w:rPr>
              <w:t>大區、</w:t>
            </w:r>
            <w:r w:rsidR="00B54127" w:rsidRPr="00B54127">
              <w:rPr>
                <w:szCs w:val="26"/>
              </w:rPr>
              <w:t>特倫提諾</w:t>
            </w:r>
            <w:r w:rsidR="00B54127" w:rsidRPr="00B54127">
              <w:rPr>
                <w:szCs w:val="26"/>
              </w:rPr>
              <w:t>-</w:t>
            </w:r>
            <w:r w:rsidR="00B54127" w:rsidRPr="00B54127">
              <w:rPr>
                <w:szCs w:val="26"/>
              </w:rPr>
              <w:t>上阿迪傑</w:t>
            </w:r>
            <w:r w:rsidR="00B54127" w:rsidRPr="00BE2E26">
              <w:rPr>
                <w:rFonts w:hint="eastAsia"/>
                <w:szCs w:val="26"/>
              </w:rPr>
              <w:t>大區、</w:t>
            </w:r>
            <w:r w:rsidR="00B54127" w:rsidRPr="00B54127">
              <w:rPr>
                <w:szCs w:val="26"/>
              </w:rPr>
              <w:t>佛里烏利</w:t>
            </w:r>
            <w:r w:rsidR="00B54127" w:rsidRPr="00B54127">
              <w:rPr>
                <w:szCs w:val="26"/>
              </w:rPr>
              <w:t>-</w:t>
            </w:r>
            <w:r w:rsidR="00B54127" w:rsidRPr="00B54127">
              <w:rPr>
                <w:szCs w:val="26"/>
              </w:rPr>
              <w:t>威尼斯朱利亞</w:t>
            </w:r>
            <w:r w:rsidR="00B54127" w:rsidRPr="00BE2E26">
              <w:rPr>
                <w:rFonts w:hint="eastAsia"/>
                <w:szCs w:val="26"/>
              </w:rPr>
              <w:t>大區、</w:t>
            </w:r>
            <w:r w:rsidR="00B54127" w:rsidRPr="00B54127">
              <w:rPr>
                <w:szCs w:val="26"/>
              </w:rPr>
              <w:t>利古里亞</w:t>
            </w:r>
            <w:r w:rsidR="00B54127" w:rsidRPr="00BE2E26">
              <w:rPr>
                <w:rFonts w:hint="eastAsia"/>
                <w:szCs w:val="26"/>
              </w:rPr>
              <w:t>大區</w:t>
            </w:r>
          </w:p>
        </w:tc>
      </w:tr>
      <w:tr w:rsidR="00BE2E26" w:rsidTr="00922B14">
        <w:tc>
          <w:tcPr>
            <w:tcW w:w="2122" w:type="dxa"/>
            <w:vAlign w:val="center"/>
          </w:tcPr>
          <w:p w:rsidR="00BE2E26" w:rsidRPr="00BE2E26" w:rsidRDefault="00BE2E26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 w:rsidRPr="00BE2E26">
              <w:rPr>
                <w:rFonts w:hint="eastAsia"/>
                <w:szCs w:val="26"/>
              </w:rPr>
              <w:t>聖馬利諾</w:t>
            </w:r>
          </w:p>
        </w:tc>
        <w:tc>
          <w:tcPr>
            <w:tcW w:w="8353" w:type="dxa"/>
          </w:tcPr>
          <w:p w:rsidR="00BE2E26" w:rsidRDefault="00BE2E26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全部地區</w:t>
            </w:r>
          </w:p>
        </w:tc>
      </w:tr>
      <w:tr w:rsidR="00B54127" w:rsidTr="00922B14">
        <w:tc>
          <w:tcPr>
            <w:tcW w:w="2122" w:type="dxa"/>
            <w:vAlign w:val="center"/>
          </w:tcPr>
          <w:p w:rsidR="00B54127" w:rsidRPr="00BE2E26" w:rsidRDefault="00B54127" w:rsidP="00837FD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瑞士</w:t>
            </w:r>
          </w:p>
        </w:tc>
        <w:tc>
          <w:tcPr>
            <w:tcW w:w="8353" w:type="dxa"/>
          </w:tcPr>
          <w:p w:rsidR="00B54127" w:rsidRDefault="00B54127" w:rsidP="0081019E">
            <w:pPr>
              <w:pStyle w:val="a"/>
              <w:numPr>
                <w:ilvl w:val="0"/>
                <w:numId w:val="0"/>
              </w:numPr>
              <w:jc w:val="both"/>
              <w:rPr>
                <w:rFonts w:hint="eastAsia"/>
                <w:szCs w:val="26"/>
              </w:rPr>
            </w:pPr>
            <w:r w:rsidRPr="00B54127">
              <w:rPr>
                <w:szCs w:val="26"/>
              </w:rPr>
              <w:t>提契諾州</w:t>
            </w:r>
            <w:r w:rsidRPr="00BE2E26">
              <w:rPr>
                <w:rFonts w:hint="eastAsia"/>
                <w:szCs w:val="26"/>
              </w:rPr>
              <w:t>、</w:t>
            </w:r>
            <w:r w:rsidRPr="00B54127">
              <w:rPr>
                <w:szCs w:val="26"/>
              </w:rPr>
              <w:t>巴塞爾</w:t>
            </w:r>
            <w:r w:rsidRPr="00B54127">
              <w:rPr>
                <w:szCs w:val="26"/>
              </w:rPr>
              <w:t>城市</w:t>
            </w:r>
            <w:r w:rsidRPr="00B54127">
              <w:rPr>
                <w:szCs w:val="26"/>
              </w:rPr>
              <w:t>半州</w:t>
            </w:r>
          </w:p>
        </w:tc>
      </w:tr>
      <w:tr w:rsidR="00B54127" w:rsidTr="00922B14">
        <w:tc>
          <w:tcPr>
            <w:tcW w:w="2122" w:type="dxa"/>
            <w:vAlign w:val="center"/>
          </w:tcPr>
          <w:p w:rsidR="00B54127" w:rsidRPr="00BE2E26" w:rsidRDefault="00B54127" w:rsidP="00837FD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西班牙</w:t>
            </w:r>
          </w:p>
        </w:tc>
        <w:tc>
          <w:tcPr>
            <w:tcW w:w="8353" w:type="dxa"/>
          </w:tcPr>
          <w:p w:rsidR="00B54127" w:rsidRDefault="00B54127" w:rsidP="0081019E">
            <w:pPr>
              <w:pStyle w:val="a"/>
              <w:numPr>
                <w:ilvl w:val="0"/>
                <w:numId w:val="0"/>
              </w:numPr>
              <w:jc w:val="both"/>
              <w:rPr>
                <w:rFonts w:hint="eastAsia"/>
                <w:szCs w:val="26"/>
              </w:rPr>
            </w:pPr>
            <w:r w:rsidRPr="00B54127">
              <w:rPr>
                <w:rFonts w:hint="eastAsia"/>
                <w:szCs w:val="26"/>
              </w:rPr>
              <w:t>納瓦拉</w:t>
            </w:r>
            <w:r w:rsidRPr="00922B14">
              <w:rPr>
                <w:szCs w:val="26"/>
              </w:rPr>
              <w:t>自治區</w:t>
            </w:r>
            <w:r w:rsidRPr="00BE2E26">
              <w:rPr>
                <w:rFonts w:hint="eastAsia"/>
                <w:szCs w:val="26"/>
              </w:rPr>
              <w:t>、</w:t>
            </w:r>
            <w:r w:rsidRPr="00B54127">
              <w:rPr>
                <w:rFonts w:hint="eastAsia"/>
                <w:szCs w:val="26"/>
              </w:rPr>
              <w:t>巴斯克</w:t>
            </w:r>
            <w:r w:rsidRPr="00922B14">
              <w:rPr>
                <w:szCs w:val="26"/>
              </w:rPr>
              <w:t>自治區</w:t>
            </w:r>
            <w:r w:rsidRPr="00BE2E26">
              <w:rPr>
                <w:rFonts w:hint="eastAsia"/>
                <w:szCs w:val="26"/>
              </w:rPr>
              <w:t>、</w:t>
            </w:r>
            <w:r w:rsidRPr="00B54127">
              <w:rPr>
                <w:rFonts w:hint="eastAsia"/>
                <w:szCs w:val="26"/>
              </w:rPr>
              <w:t>馬德里</w:t>
            </w:r>
            <w:r w:rsidRPr="00922B14">
              <w:rPr>
                <w:szCs w:val="26"/>
              </w:rPr>
              <w:t>自治區</w:t>
            </w:r>
            <w:r w:rsidR="00922B14" w:rsidRPr="00BE2E26">
              <w:rPr>
                <w:rFonts w:hint="eastAsia"/>
                <w:szCs w:val="26"/>
              </w:rPr>
              <w:t>、</w:t>
            </w:r>
            <w:r w:rsidRPr="00922B14">
              <w:rPr>
                <w:szCs w:val="26"/>
              </w:rPr>
              <w:t>拉里奧哈</w:t>
            </w:r>
            <w:r w:rsidR="00922B14" w:rsidRPr="00922B14">
              <w:rPr>
                <w:szCs w:val="26"/>
              </w:rPr>
              <w:t>自治區</w:t>
            </w:r>
          </w:p>
        </w:tc>
      </w:tr>
      <w:tr w:rsidR="00A22DA2" w:rsidTr="00922B14">
        <w:tc>
          <w:tcPr>
            <w:tcW w:w="2122" w:type="dxa"/>
            <w:vAlign w:val="center"/>
          </w:tcPr>
          <w:p w:rsidR="00A22DA2" w:rsidRDefault="00A22DA2" w:rsidP="00837FD6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冰島</w:t>
            </w:r>
          </w:p>
        </w:tc>
        <w:tc>
          <w:tcPr>
            <w:tcW w:w="8353" w:type="dxa"/>
          </w:tcPr>
          <w:p w:rsidR="00A22DA2" w:rsidRPr="00B54127" w:rsidRDefault="00A22DA2" w:rsidP="0081019E">
            <w:pPr>
              <w:pStyle w:val="a"/>
              <w:numPr>
                <w:ilvl w:val="0"/>
                <w:numId w:val="0"/>
              </w:numPr>
              <w:jc w:val="both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全部地區</w:t>
            </w:r>
          </w:p>
        </w:tc>
      </w:tr>
    </w:tbl>
    <w:p w:rsidR="0046743F" w:rsidRDefault="0046743F" w:rsidP="0081019E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103ABA" w:rsidRDefault="00103ABA" w:rsidP="0081019E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Pr="0046743F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>申請日期</w:t>
      </w:r>
      <w:r w:rsidRPr="0046743F">
        <w:rPr>
          <w:rFonts w:hint="eastAsia"/>
          <w:szCs w:val="26"/>
          <w:u w:val="single"/>
        </w:rPr>
        <w:t xml:space="preserve">    </w:t>
      </w:r>
      <w:r w:rsidR="00604E54">
        <w:rPr>
          <w:rFonts w:hint="eastAsia"/>
          <w:szCs w:val="26"/>
          <w:u w:val="single"/>
        </w:rPr>
        <w:t xml:space="preserve">    </w:t>
      </w:r>
      <w:r w:rsidRPr="0046743F">
        <w:rPr>
          <w:rFonts w:hint="eastAsia"/>
          <w:szCs w:val="26"/>
          <w:u w:val="single"/>
        </w:rPr>
        <w:t xml:space="preserve">  </w:t>
      </w:r>
      <w:r w:rsidRPr="0046743F">
        <w:rPr>
          <w:rFonts w:hint="eastAsia"/>
          <w:szCs w:val="26"/>
          <w:u w:val="single"/>
        </w:rPr>
        <w:t>年</w:t>
      </w:r>
      <w:r w:rsidRPr="0046743F">
        <w:rPr>
          <w:rFonts w:hint="eastAsia"/>
          <w:szCs w:val="26"/>
          <w:u w:val="single"/>
        </w:rPr>
        <w:t xml:space="preserve">   </w:t>
      </w:r>
      <w:r w:rsidR="00604E54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>月</w:t>
      </w:r>
      <w:r w:rsidRPr="0046743F">
        <w:rPr>
          <w:rFonts w:hint="eastAsia"/>
          <w:szCs w:val="26"/>
          <w:u w:val="single"/>
        </w:rPr>
        <w:t xml:space="preserve">     </w:t>
      </w:r>
      <w:r w:rsidRPr="0046743F">
        <w:rPr>
          <w:rFonts w:hint="eastAsia"/>
          <w:szCs w:val="26"/>
          <w:u w:val="single"/>
        </w:rPr>
        <w:t>日</w:t>
      </w:r>
      <w:r w:rsidR="00604E54">
        <w:rPr>
          <w:rFonts w:hint="eastAsia"/>
          <w:szCs w:val="26"/>
          <w:u w:val="single"/>
        </w:rPr>
        <w:t xml:space="preserve">  </w:t>
      </w:r>
    </w:p>
    <w:p w:rsidR="00BE5EE7" w:rsidRPr="0046743F" w:rsidRDefault="00F07F25" w:rsidP="0045552F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6743F">
        <w:rPr>
          <w:rFonts w:hint="eastAsia"/>
          <w:szCs w:val="26"/>
        </w:rPr>
        <w:t xml:space="preserve">                     </w:t>
      </w:r>
      <w:bookmarkStart w:id="0" w:name="_GoBack"/>
      <w:bookmarkEnd w:id="0"/>
      <w:r w:rsidRPr="0046743F">
        <w:rPr>
          <w:rFonts w:hint="eastAsia"/>
          <w:szCs w:val="26"/>
        </w:rPr>
        <w:t xml:space="preserve">          </w:t>
      </w:r>
      <w:r w:rsidR="00F47C9A" w:rsidRPr="0046743F">
        <w:rPr>
          <w:rFonts w:ascii="Yu Mincho" w:eastAsia="Yu Mincho" w:hAnsi="Yu Mincho" w:hint="eastAsia"/>
          <w:szCs w:val="26"/>
        </w:rPr>
        <w:t xml:space="preserve">　</w:t>
      </w:r>
    </w:p>
    <w:p w:rsidR="00970D7C" w:rsidRPr="0046743F" w:rsidRDefault="0045552F" w:rsidP="00970D7C">
      <w:pPr>
        <w:pStyle w:val="a"/>
        <w:numPr>
          <w:ilvl w:val="0"/>
          <w:numId w:val="0"/>
        </w:numPr>
        <w:ind w:left="360" w:hanging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="00F07F25" w:rsidRPr="0046743F">
        <w:rPr>
          <w:rFonts w:hint="eastAsia"/>
          <w:szCs w:val="26"/>
          <w:u w:val="single"/>
        </w:rPr>
        <w:t xml:space="preserve"> </w:t>
      </w:r>
      <w:r w:rsidR="00F07F25" w:rsidRPr="0046743F">
        <w:rPr>
          <w:rFonts w:hint="eastAsia"/>
          <w:szCs w:val="26"/>
          <w:u w:val="single"/>
        </w:rPr>
        <w:t>申請人簽名</w:t>
      </w:r>
      <w:r w:rsidR="00F07F25" w:rsidRPr="0046743F">
        <w:rPr>
          <w:rFonts w:hint="eastAsia"/>
          <w:szCs w:val="26"/>
          <w:u w:val="single"/>
        </w:rPr>
        <w:t xml:space="preserve">                      </w:t>
      </w:r>
      <w:r w:rsidR="0046743F">
        <w:rPr>
          <w:rFonts w:hint="eastAsia"/>
          <w:szCs w:val="26"/>
          <w:u w:val="single"/>
        </w:rPr>
        <w:t xml:space="preserve">　　</w:t>
      </w:r>
    </w:p>
    <w:p w:rsidR="00F07F25" w:rsidRPr="0046743F" w:rsidRDefault="00F07F25">
      <w:pPr>
        <w:rPr>
          <w:sz w:val="22"/>
          <w:u w:val="single"/>
        </w:rPr>
      </w:pPr>
    </w:p>
    <w:p w:rsidR="00B45775" w:rsidRPr="00324D28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若無據實填寫此問卷，則拒絕發給簽證，且六個月內不得申請同樣目的之簽</w:t>
      </w:r>
      <w:r w:rsidR="00B45775" w:rsidRPr="00324D28">
        <w:rPr>
          <w:rFonts w:hint="eastAsia"/>
          <w:b/>
          <w:szCs w:val="26"/>
        </w:rPr>
        <w:t xml:space="preserve">　</w:t>
      </w:r>
      <w:r w:rsidRPr="00324D28">
        <w:rPr>
          <w:rFonts w:hint="eastAsia"/>
          <w:b/>
          <w:szCs w:val="26"/>
        </w:rPr>
        <w:t>證。另，簽證發給後，被查明為不實申報時，其簽證則失效。</w:t>
      </w:r>
    </w:p>
    <w:p w:rsidR="0045552F" w:rsidRPr="00324D28" w:rsidRDefault="00976E74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不實申報入境日本時，則可依照出入國管理及難民認定法之規定拒絕入境。入境後被查明為不實申報時，依同法之規定，可處三年以下</w:t>
      </w:r>
      <w:r w:rsidR="00FE6B2D" w:rsidRPr="00324D28">
        <w:rPr>
          <w:rFonts w:hint="eastAsia"/>
          <w:b/>
          <w:szCs w:val="26"/>
        </w:rPr>
        <w:t>有期徒刑、拘役，或科三百</w:t>
      </w:r>
      <w:r w:rsidR="00213E8A" w:rsidRPr="00324D28">
        <w:rPr>
          <w:rFonts w:hint="eastAsia"/>
          <w:b/>
          <w:szCs w:val="26"/>
        </w:rPr>
        <w:t>萬日圓</w:t>
      </w:r>
      <w:r w:rsidR="00FE6B2D" w:rsidRPr="00324D28">
        <w:rPr>
          <w:rFonts w:hint="eastAsia"/>
          <w:b/>
          <w:szCs w:val="26"/>
        </w:rPr>
        <w:t>以下罰金。另同時可能會取消在留資格並強制遣返回國。</w:t>
      </w:r>
    </w:p>
    <w:sectPr w:rsidR="0045552F" w:rsidRPr="00324D28" w:rsidSect="00922B1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21" w:rsidRDefault="001B1121" w:rsidP="009F0D6E">
      <w:r>
        <w:separator/>
      </w:r>
    </w:p>
  </w:endnote>
  <w:endnote w:type="continuationSeparator" w:id="0">
    <w:p w:rsidR="001B1121" w:rsidRDefault="001B1121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21" w:rsidRDefault="001B1121" w:rsidP="009F0D6E">
      <w:r>
        <w:separator/>
      </w:r>
    </w:p>
  </w:footnote>
  <w:footnote w:type="continuationSeparator" w:id="0">
    <w:p w:rsidR="001B1121" w:rsidRDefault="001B1121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3-19T00:00:00Z">
        <w:dateFormat w:val="yyyy年M月d日"/>
        <w:lid w:val="ja-JP"/>
        <w:storeMappedDataAs w:val="dateTime"/>
        <w:calendar w:val="gregorian"/>
      </w:date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asciiTheme="minorEastAsia" w:hAnsiTheme="minorEastAsia" w:hint="eastAsia"/>
            <w:caps/>
          </w:rPr>
          <w:t>2020年</w:t>
        </w:r>
        <w:r w:rsidR="0046743F">
          <w:rPr>
            <w:rFonts w:asciiTheme="minorEastAsia" w:hAnsiTheme="minorEastAsia" w:hint="eastAsia"/>
            <w:caps/>
          </w:rPr>
          <w:t>3</w:t>
        </w:r>
        <w:r w:rsidRPr="00150800">
          <w:rPr>
            <w:rFonts w:asciiTheme="minorEastAsia" w:hAnsiTheme="minorEastAsia" w:hint="eastAsia"/>
            <w:caps/>
          </w:rPr>
          <w:t>月</w:t>
        </w:r>
        <w:r w:rsidR="00B54127">
          <w:rPr>
            <w:rFonts w:asciiTheme="minorEastAsia" w:hAnsiTheme="minorEastAsia" w:hint="eastAsia"/>
            <w:caps/>
          </w:rPr>
          <w:t>19</w:t>
        </w:r>
        <w:r w:rsidRPr="00150800">
          <w:rPr>
            <w:rFonts w:asciiTheme="minorEastAsia" w:hAnsiTheme="minorEastAsia" w:hint="eastAsia"/>
            <w:caps/>
          </w:rPr>
          <w:t>日</w:t>
        </w:r>
      </w:p>
    </w:sdtContent>
  </w:sdt>
  <w:p w:rsidR="00150800" w:rsidRDefault="00150800">
    <w:pPr>
      <w:pStyle w:val="a6"/>
      <w:jc w:val="center"/>
      <w:rPr>
        <w:color w:val="44546A" w:themeColor="text2"/>
        <w:lang w:eastAsia="ja-JP"/>
      </w:rPr>
    </w:pPr>
  </w:p>
  <w:p w:rsidR="00150800" w:rsidRDefault="00150800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F50D9"/>
    <w:rsid w:val="00103ABA"/>
    <w:rsid w:val="00150800"/>
    <w:rsid w:val="001B1121"/>
    <w:rsid w:val="00204D04"/>
    <w:rsid w:val="00213E8A"/>
    <w:rsid w:val="002F4F48"/>
    <w:rsid w:val="00324D28"/>
    <w:rsid w:val="003F489E"/>
    <w:rsid w:val="00450C08"/>
    <w:rsid w:val="0045552F"/>
    <w:rsid w:val="0046743F"/>
    <w:rsid w:val="004747E4"/>
    <w:rsid w:val="00576DD1"/>
    <w:rsid w:val="00604E54"/>
    <w:rsid w:val="00687DAB"/>
    <w:rsid w:val="006C710E"/>
    <w:rsid w:val="006D3298"/>
    <w:rsid w:val="00725AA9"/>
    <w:rsid w:val="00742B7D"/>
    <w:rsid w:val="0076499D"/>
    <w:rsid w:val="0081019E"/>
    <w:rsid w:val="00837FD6"/>
    <w:rsid w:val="008E79C9"/>
    <w:rsid w:val="00922B14"/>
    <w:rsid w:val="00970D7C"/>
    <w:rsid w:val="00976E74"/>
    <w:rsid w:val="0099016C"/>
    <w:rsid w:val="0099164A"/>
    <w:rsid w:val="009F0D6E"/>
    <w:rsid w:val="00A22DA2"/>
    <w:rsid w:val="00B45775"/>
    <w:rsid w:val="00B54127"/>
    <w:rsid w:val="00B96602"/>
    <w:rsid w:val="00BE2E26"/>
    <w:rsid w:val="00BE5EE7"/>
    <w:rsid w:val="00C33C8A"/>
    <w:rsid w:val="00D01D46"/>
    <w:rsid w:val="00DE046C"/>
    <w:rsid w:val="00EB7BF4"/>
    <w:rsid w:val="00ED010B"/>
    <w:rsid w:val="00EF6101"/>
    <w:rsid w:val="00F07F25"/>
    <w:rsid w:val="00F47C9A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F11EF"/>
    <w:rsid w:val="00A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AC29B-C28B-424F-A108-1FF3399E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Tsai Yi Rong</cp:lastModifiedBy>
  <cp:revision>8</cp:revision>
  <cp:lastPrinted>2020-03-19T01:53:00Z</cp:lastPrinted>
  <dcterms:created xsi:type="dcterms:W3CDTF">2020-03-19T01:52:00Z</dcterms:created>
  <dcterms:modified xsi:type="dcterms:W3CDTF">2020-03-19T01:55:00Z</dcterms:modified>
</cp:coreProperties>
</file>